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CC1774" w:rsidTr="00917DD0">
        <w:tc>
          <w:tcPr>
            <w:tcW w:w="5730" w:type="dxa"/>
            <w:shd w:val="clear" w:color="auto" w:fill="auto"/>
          </w:tcPr>
          <w:p w:rsidR="00CC1774" w:rsidRDefault="00CC1774" w:rsidP="00917DD0">
            <w:pPr>
              <w:jc w:val="center"/>
            </w:pPr>
            <w:r>
              <w:t>ĐẢNG ỦY SỞ GIÁO DỤC VÀ ĐÀO TẠO</w:t>
            </w:r>
          </w:p>
          <w:p w:rsidR="00CC1774" w:rsidRPr="004C46BC" w:rsidRDefault="00CC1774" w:rsidP="00917DD0">
            <w:pPr>
              <w:jc w:val="center"/>
              <w:rPr>
                <w:b/>
              </w:rPr>
            </w:pPr>
            <w:r w:rsidRPr="004C46BC">
              <w:rPr>
                <w:b/>
              </w:rPr>
              <w:t>ĐẢNG ỦY TRƯỜNG CAO ĐẲNG KỸ THUẬT</w:t>
            </w:r>
          </w:p>
          <w:p w:rsidR="00CC1774" w:rsidRPr="004C46BC" w:rsidRDefault="00CC1774" w:rsidP="00917DD0">
            <w:pPr>
              <w:jc w:val="center"/>
              <w:rPr>
                <w:b/>
              </w:rPr>
            </w:pPr>
            <w:r w:rsidRPr="004C46BC">
              <w:rPr>
                <w:b/>
              </w:rPr>
              <w:t>LÝ TỰ TRỌNG</w:t>
            </w:r>
          </w:p>
          <w:p w:rsidR="00CC1774" w:rsidRPr="004C46BC" w:rsidRDefault="00CC1774" w:rsidP="00917DD0">
            <w:pPr>
              <w:jc w:val="center"/>
              <w:rPr>
                <w:b/>
              </w:rPr>
            </w:pPr>
            <w:r w:rsidRPr="004C46BC">
              <w:rPr>
                <w:b/>
              </w:rPr>
              <w:t>*</w:t>
            </w:r>
          </w:p>
        </w:tc>
        <w:tc>
          <w:tcPr>
            <w:tcW w:w="5060" w:type="dxa"/>
            <w:shd w:val="clear" w:color="auto" w:fill="auto"/>
          </w:tcPr>
          <w:p w:rsidR="00CC1774" w:rsidRPr="004C46BC" w:rsidRDefault="00CC1774" w:rsidP="00917DD0">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12700" t="9525"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sidRPr="004C46BC">
              <w:rPr>
                <w:b/>
              </w:rPr>
              <w:t xml:space="preserve">ĐẢNG CỘNG SẢN VIỆT </w:t>
            </w:r>
            <w:smartTag w:uri="urn:schemas-microsoft-com:office:smarttags" w:element="place">
              <w:smartTag w:uri="urn:schemas-microsoft-com:office:smarttags" w:element="country-region">
                <w:r w:rsidRPr="004C46BC">
                  <w:rPr>
                    <w:b/>
                  </w:rPr>
                  <w:t>NAM</w:t>
                </w:r>
              </w:smartTag>
            </w:smartTag>
          </w:p>
          <w:p w:rsidR="00CC1774" w:rsidRPr="004C46BC" w:rsidRDefault="00CC1774" w:rsidP="00C97EB1">
            <w:pPr>
              <w:rPr>
                <w:i/>
              </w:rPr>
            </w:pPr>
            <w:r w:rsidRPr="004C46BC">
              <w:rPr>
                <w:i/>
              </w:rPr>
              <w:t>TP.Hồ Chí Minh, ngày      tháng      năm 201</w:t>
            </w:r>
            <w:r w:rsidR="00C97EB1">
              <w:rPr>
                <w:i/>
              </w:rPr>
              <w:t>6</w:t>
            </w:r>
          </w:p>
        </w:tc>
      </w:tr>
    </w:tbl>
    <w:p w:rsidR="00CC1774" w:rsidRPr="003059CF" w:rsidRDefault="00CC1774" w:rsidP="00CC1774">
      <w:pPr>
        <w:jc w:val="both"/>
        <w:rPr>
          <w:b/>
        </w:rPr>
      </w:pPr>
      <w:r>
        <w:rPr>
          <w:b/>
        </w:rPr>
        <w:t xml:space="preserve"> </w:t>
      </w:r>
    </w:p>
    <w:p w:rsidR="00CC1774" w:rsidRPr="003059CF" w:rsidRDefault="00CC1774" w:rsidP="00CC1774">
      <w:pPr>
        <w:jc w:val="center"/>
        <w:rPr>
          <w:b/>
          <w:sz w:val="32"/>
          <w:szCs w:val="32"/>
        </w:rPr>
      </w:pPr>
      <w:r w:rsidRPr="003059CF">
        <w:rPr>
          <w:b/>
          <w:sz w:val="32"/>
          <w:szCs w:val="32"/>
        </w:rPr>
        <w:t>BÁO CÁO</w:t>
      </w:r>
    </w:p>
    <w:p w:rsidR="00CC1774" w:rsidRDefault="00CC1774" w:rsidP="00CC1774">
      <w:pPr>
        <w:jc w:val="center"/>
        <w:rPr>
          <w:b/>
        </w:rPr>
      </w:pPr>
      <w:r>
        <w:rPr>
          <w:b/>
        </w:rPr>
        <w:t>(PHỤC VỤ CHO BÁO CÁO TỔNG KẾT NĂM HỌC 201</w:t>
      </w:r>
      <w:r w:rsidR="00C97EB1">
        <w:rPr>
          <w:b/>
        </w:rPr>
        <w:t>5</w:t>
      </w:r>
      <w:r>
        <w:rPr>
          <w:b/>
        </w:rPr>
        <w:t xml:space="preserve"> – 201</w:t>
      </w:r>
      <w:r w:rsidR="00C97EB1">
        <w:rPr>
          <w:b/>
        </w:rPr>
        <w:t>6</w:t>
      </w:r>
      <w:r>
        <w:rPr>
          <w:b/>
        </w:rPr>
        <w:t>)</w:t>
      </w:r>
    </w:p>
    <w:p w:rsidR="00CC1774" w:rsidRDefault="00CC1774" w:rsidP="00CC1774">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1717675</wp:posOffset>
                </wp:positionH>
                <wp:positionV relativeFrom="paragraph">
                  <wp:posOffset>99060</wp:posOffset>
                </wp:positionV>
                <wp:extent cx="2286000" cy="0"/>
                <wp:effectExtent l="6985" t="10160" r="1206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5pt,7.8pt" to="315.2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"/>
            </w:pict>
          </mc:Fallback>
        </mc:AlternateContent>
      </w:r>
      <w:r>
        <w:tab/>
      </w:r>
    </w:p>
    <w:p w:rsidR="00CC1774" w:rsidRDefault="00CC1774" w:rsidP="00CC1774">
      <w:pPr>
        <w:rPr>
          <w:b/>
        </w:rPr>
      </w:pPr>
    </w:p>
    <w:p w:rsidR="00CC1774" w:rsidRPr="00BF4FB9" w:rsidRDefault="00C97EB1" w:rsidP="00CC1774">
      <w:pPr>
        <w:ind w:firstLine="720"/>
        <w:rPr>
          <w:b/>
        </w:rPr>
      </w:pPr>
      <w:r>
        <w:rPr>
          <w:b/>
        </w:rPr>
        <w:t>1</w:t>
      </w:r>
      <w:bookmarkStart w:id="0" w:name="_GoBack"/>
      <w:bookmarkEnd w:id="0"/>
      <w:r w:rsidR="00CC1774" w:rsidRPr="00BF4FB9">
        <w:rPr>
          <w:b/>
        </w:rPr>
        <w:t>. Công tác tư tưởng chính trị trong cán bộ,</w:t>
      </w:r>
      <w:r w:rsidR="00CC1774">
        <w:rPr>
          <w:b/>
        </w:rPr>
        <w:t xml:space="preserve"> giáo viên, sinh viên, học sinh </w:t>
      </w:r>
    </w:p>
    <w:p w:rsidR="00CC1774" w:rsidRPr="00E4416F" w:rsidRDefault="00CC1774" w:rsidP="00CC1774">
      <w:pPr>
        <w:ind w:firstLine="720"/>
        <w:jc w:val="both"/>
      </w:pPr>
      <w:r>
        <w:t>Thực hiện sự chỉ đạo của Đảng ủy Sở Giáo dục và Đào tạo, Ban Chấp hành Đảng bộ nhà trường đã chỉ đạo chính quyền, đoàn thể tổ chức Lễ kỷ niệm, tuyên truyền những sự kiện lịch sử trọng đại và tình hình của đất nước như:</w:t>
      </w:r>
    </w:p>
    <w:p w:rsidR="00CC1774" w:rsidRDefault="00CC1774" w:rsidP="00CC1774">
      <w:pPr>
        <w:tabs>
          <w:tab w:val="left" w:pos="720"/>
          <w:tab w:val="left" w:pos="10440"/>
        </w:tabs>
        <w:jc w:val="both"/>
      </w:pPr>
      <w:r w:rsidRPr="00E4416F">
        <w:tab/>
        <w:t xml:space="preserve">+ </w:t>
      </w:r>
      <w:r>
        <w:t>Nghe báo cáo chuyên đề “45 năm thực hiện di chúc của Chủ tịch Hồ Chí Minh”</w:t>
      </w:r>
      <w:r w:rsidRPr="00E4416F">
        <w:t xml:space="preserve"> </w:t>
      </w:r>
    </w:p>
    <w:p w:rsidR="00CC1774" w:rsidRPr="00E4416F" w:rsidRDefault="00CC1774" w:rsidP="00CC1774">
      <w:pPr>
        <w:tabs>
          <w:tab w:val="left" w:pos="720"/>
          <w:tab w:val="left" w:pos="10440"/>
        </w:tabs>
        <w:jc w:val="both"/>
      </w:pPr>
      <w:r>
        <w:tab/>
      </w:r>
      <w:r w:rsidRPr="00E4416F">
        <w:t>+ Tuyên truyền và tổ chức lễ giỗ tổ Hùng Vương ngày 10/3 âm lịch</w:t>
      </w:r>
    </w:p>
    <w:p w:rsidR="00CC1774" w:rsidRPr="00E4416F" w:rsidRDefault="00CC1774" w:rsidP="00CC1774">
      <w:pPr>
        <w:tabs>
          <w:tab w:val="left" w:pos="720"/>
          <w:tab w:val="left" w:pos="10440"/>
        </w:tabs>
        <w:jc w:val="both"/>
      </w:pPr>
      <w:r w:rsidRPr="00E4416F">
        <w:tab/>
        <w:t xml:space="preserve">+ Tuyên truyền kỷ niệm </w:t>
      </w:r>
      <w:r>
        <w:t>40</w:t>
      </w:r>
      <w:r w:rsidRPr="00E4416F">
        <w:t xml:space="preserve"> năm ngày giải phóng hoàn toàn miền </w:t>
      </w:r>
      <w:smartTag w:uri="urn:schemas-microsoft-com:office:smarttags" w:element="place">
        <w:smartTag w:uri="urn:schemas-microsoft-com:office:smarttags" w:element="country-region">
          <w:r w:rsidRPr="00E4416F">
            <w:t>Nam</w:t>
          </w:r>
        </w:smartTag>
      </w:smartTag>
      <w:r w:rsidRPr="00E4416F">
        <w:t>, thống nhất đất nước (30/4/1975 – 30/4/201</w:t>
      </w:r>
      <w:r>
        <w:t>5</w:t>
      </w:r>
      <w:r w:rsidRPr="00E4416F">
        <w:t>)</w:t>
      </w:r>
    </w:p>
    <w:p w:rsidR="00CC1774" w:rsidRDefault="00CC1774" w:rsidP="00CC1774">
      <w:pPr>
        <w:tabs>
          <w:tab w:val="left" w:pos="720"/>
          <w:tab w:val="left" w:pos="10440"/>
        </w:tabs>
        <w:jc w:val="both"/>
      </w:pPr>
      <w:r w:rsidRPr="00E4416F">
        <w:tab/>
        <w:t xml:space="preserve">+ </w:t>
      </w:r>
      <w:r>
        <w:t xml:space="preserve">Tuyên truyền, tổ chức ngày lễ kỷ niệm: 100 năm  </w:t>
      </w:r>
      <w:r w:rsidRPr="00076C29">
        <w:rPr>
          <w:color w:val="000000"/>
        </w:rPr>
        <w:t>ngày sinh đồng chí</w:t>
      </w:r>
      <w:r w:rsidRPr="00053818">
        <w:rPr>
          <w:color w:val="FF0000"/>
        </w:rPr>
        <w:t xml:space="preserve"> </w:t>
      </w:r>
      <w:r>
        <w:t>Lý Tự Trọng.</w:t>
      </w:r>
      <w:r w:rsidRPr="00E4416F">
        <w:tab/>
      </w:r>
    </w:p>
    <w:p w:rsidR="00CC1774" w:rsidRPr="00E4416F" w:rsidRDefault="00CC1774" w:rsidP="00CC1774">
      <w:pPr>
        <w:tabs>
          <w:tab w:val="left" w:pos="720"/>
          <w:tab w:val="left" w:pos="10440"/>
        </w:tabs>
        <w:jc w:val="both"/>
      </w:pPr>
      <w:r>
        <w:tab/>
      </w:r>
      <w:r w:rsidRPr="00E4416F">
        <w:t>+ Kỷ niệm 55 năm ngày mở đường Hồ Chí Minh (19/5/1959– 19/5/2014)</w:t>
      </w:r>
    </w:p>
    <w:p w:rsidR="00CC1774" w:rsidRDefault="00CC1774" w:rsidP="00CC1774">
      <w:pPr>
        <w:tabs>
          <w:tab w:val="left" w:pos="720"/>
          <w:tab w:val="left" w:pos="10440"/>
        </w:tabs>
        <w:jc w:val="both"/>
      </w:pPr>
      <w:r w:rsidRPr="00E4416F">
        <w:tab/>
        <w:t xml:space="preserve">+ Kỷ niệm </w:t>
      </w:r>
      <w:r>
        <w:t>84</w:t>
      </w:r>
      <w:r w:rsidRPr="00E4416F">
        <w:t xml:space="preserve"> năm ngày </w:t>
      </w:r>
      <w:r>
        <w:t>phụ nữ Việt Nam</w:t>
      </w:r>
    </w:p>
    <w:p w:rsidR="00CC1774" w:rsidRPr="00E4416F" w:rsidRDefault="00CC1774" w:rsidP="00CC1774">
      <w:pPr>
        <w:tabs>
          <w:tab w:val="left" w:pos="720"/>
          <w:tab w:val="left" w:pos="10440"/>
        </w:tabs>
        <w:jc w:val="both"/>
      </w:pPr>
      <w:r>
        <w:tab/>
        <w:t xml:space="preserve">+ </w:t>
      </w:r>
      <w:r>
        <w:rPr>
          <w:bCs/>
          <w:iCs/>
          <w:sz w:val="27"/>
          <w:szCs w:val="27"/>
        </w:rPr>
        <w:t>Nghe báo cáo chuyên đề về “văn hóa chất lượng nhà trường”</w:t>
      </w:r>
    </w:p>
    <w:p w:rsidR="00CC1774" w:rsidRDefault="00CC1774" w:rsidP="00CC1774">
      <w:pPr>
        <w:tabs>
          <w:tab w:val="left" w:pos="720"/>
          <w:tab w:val="left" w:pos="10440"/>
        </w:tabs>
        <w:jc w:val="both"/>
      </w:pPr>
      <w:r>
        <w:tab/>
        <w:t>+ Tuyên truyền về Biển đảo năm 2015</w:t>
      </w:r>
    </w:p>
    <w:p w:rsidR="00CC1774" w:rsidRDefault="00CC1774" w:rsidP="00CC1774">
      <w:pPr>
        <w:tabs>
          <w:tab w:val="left" w:pos="720"/>
          <w:tab w:val="left" w:pos="10440"/>
        </w:tabs>
        <w:jc w:val="both"/>
      </w:pPr>
      <w:r>
        <w:tab/>
        <w:t>+ Tuyên truyền kỷ niệm  85 năm ngày truyền thống công tác Dân vận của Đảng (15/10/1930 – 15/10/2015)</w:t>
      </w:r>
    </w:p>
    <w:p w:rsidR="00CC1774" w:rsidRDefault="00CC1774" w:rsidP="00CC1774">
      <w:pPr>
        <w:tabs>
          <w:tab w:val="left" w:pos="720"/>
          <w:tab w:val="left" w:pos="10440"/>
        </w:tabs>
        <w:jc w:val="both"/>
      </w:pPr>
      <w:r>
        <w:tab/>
        <w:t>+ Tuyên truyền Kết luận của Ban Bí thư về tiếp tục tăng cường sự lãnh đạo của Đảng đối với việc thực hiện cuộc vận động “Người Việt Nam ưu tiên dùng hàng Việt Nam”</w:t>
      </w:r>
    </w:p>
    <w:p w:rsidR="00CC1774" w:rsidRPr="00021140" w:rsidRDefault="00CC1774" w:rsidP="00CC1774">
      <w:pPr>
        <w:tabs>
          <w:tab w:val="left" w:pos="720"/>
          <w:tab w:val="left" w:pos="10440"/>
        </w:tabs>
        <w:jc w:val="both"/>
        <w:rPr>
          <w:color w:val="FF0000"/>
        </w:rPr>
      </w:pPr>
      <w:r>
        <w:tab/>
        <w:t>+ Tuyên</w:t>
      </w:r>
      <w:r w:rsidRPr="00076C29">
        <w:rPr>
          <w:color w:val="000000"/>
        </w:rPr>
        <w:t xml:space="preserve"> truyền</w:t>
      </w:r>
      <w:r>
        <w:t xml:space="preserve"> Chỉ thị số 42-CT/TW của Ban Bí thư  về tăng cường sự lãnh đạo của Đảng đối với công tác giáo dục lý tưởng cách mạng, đạo đức, lối sống văn hóa cho thế hệ trẻ giai đoạn 2015 – 20</w:t>
      </w:r>
      <w:r w:rsidRPr="001D0ED2">
        <w:rPr>
          <w:color w:val="000000"/>
        </w:rPr>
        <w:t>3</w:t>
      </w:r>
      <w:r>
        <w:t xml:space="preserve">0; Thông báo số 196 – TB/TW Kết luận của Bí thư về Đề án “Tăng cường sự lãnh đạo của Đảng đối với công tác bình đẳng giới và vì sự tiến bộ của phụ nữ trong tình hình </w:t>
      </w:r>
      <w:r w:rsidRPr="001D0ED2">
        <w:rPr>
          <w:color w:val="000000"/>
        </w:rPr>
        <w:t>mới”</w:t>
      </w:r>
    </w:p>
    <w:p w:rsidR="00CC1774" w:rsidRDefault="00CC1774" w:rsidP="00CC1774">
      <w:pPr>
        <w:tabs>
          <w:tab w:val="left" w:pos="720"/>
          <w:tab w:val="left" w:pos="10440"/>
        </w:tabs>
        <w:jc w:val="both"/>
      </w:pPr>
      <w:r>
        <w:tab/>
        <w:t>+ Tuyên truyền kỷ niệm 100 năm ngày sinh Tổng Bí thư Nguyễn Văn Linh</w:t>
      </w:r>
    </w:p>
    <w:p w:rsidR="00CC1774" w:rsidRDefault="00CC1774" w:rsidP="00CC1774">
      <w:pPr>
        <w:ind w:firstLine="720"/>
        <w:jc w:val="both"/>
      </w:pPr>
      <w:r>
        <w:t>Lãnh đạo, chỉ đạo chính quyền thực hiện nhiệm vụ quốc phòng toàn dân, giữ vững an ninh chính trị, trật tự an toàn xã hội, thực hiện phòng chống cháy nổ trong nhà trường.</w:t>
      </w:r>
    </w:p>
    <w:p w:rsidR="00CC1774" w:rsidRPr="009865D1" w:rsidRDefault="00CC1774" w:rsidP="00CC1774">
      <w:pPr>
        <w:spacing w:before="120" w:after="120"/>
        <w:ind w:firstLine="720"/>
        <w:jc w:val="both"/>
      </w:pPr>
      <w:r w:rsidRPr="009865D1">
        <w:t xml:space="preserve">Ban Chấp hành Đảng bộ nhà </w:t>
      </w:r>
      <w:r w:rsidRPr="00076C29">
        <w:rPr>
          <w:color w:val="000000"/>
        </w:rPr>
        <w:t>trường đã</w:t>
      </w:r>
      <w:r w:rsidRPr="009865D1">
        <w:t xml:space="preserve"> lãnh đạo, chỉ đạo các chi bộ trực thuộc cùng toàn thể cán bộ, đảng viên, giáo viên, nhân viên, xác định rõ mục đích, yêu cầu, triển khai thực hiện Chỉ thị 03-CT/TW của Bộ Chính trị, tiếp tục đưa việc học tập và làm theo tấm gương đạo đức Hồ Chí Minh trở thành nhiệm vụ thường xuyên, quan trọng, trở thành ý thức tự giác của mỗi người. Tập trung vào những nội dung cơ bản sau:</w:t>
      </w:r>
    </w:p>
    <w:p w:rsidR="00CC1774" w:rsidRPr="009865D1" w:rsidRDefault="00CC1774" w:rsidP="00CC1774">
      <w:pPr>
        <w:spacing w:before="120" w:after="120"/>
        <w:jc w:val="both"/>
        <w:rPr>
          <w:i/>
          <w:iCs/>
        </w:rPr>
      </w:pPr>
      <w:r w:rsidRPr="009865D1">
        <w:tab/>
        <w:t xml:space="preserve">- Tổ chức học tập tấm gương đạo đức Hồ Chí Minh, đưa vào sinh hoạt thường kỳ của các tổ chức đoàn thể, các chuyên đề học tập của năm 2015 “Học tập và làm theo tấm gương đạo đức Hồ Chí Minh về trung thực, trách nhiệm; gắn bó với nhân </w:t>
      </w:r>
      <w:r w:rsidRPr="009865D1">
        <w:lastRenderedPageBreak/>
        <w:t xml:space="preserve">dân; đoàn kết xây dựng Đảng trong sạch vững mạnh”.  Đưa việc học tập và làm theo tấm gương đạo đức Hồ Chí Minh với chủ đề năm 2015 trở thành một nội dung sinh hoạt thường xuyên của các tổ chức </w:t>
      </w:r>
      <w:r>
        <w:t>Đ</w:t>
      </w:r>
      <w:r w:rsidRPr="009865D1">
        <w:t>ảng, gắn với thực hiện Kết luận, Nghị quyết của Đảng.</w:t>
      </w:r>
    </w:p>
    <w:p w:rsidR="00CC1774" w:rsidRPr="009865D1" w:rsidRDefault="00CC1774" w:rsidP="00CC1774">
      <w:pPr>
        <w:spacing w:before="120" w:after="120"/>
        <w:ind w:firstLine="720"/>
        <w:jc w:val="both"/>
      </w:pPr>
      <w:r w:rsidRPr="009865D1">
        <w:t xml:space="preserve">- Xác định rõ trách nhiệm gương mẫu của cán bộ, đảng viên, nhất là các đồng chí </w:t>
      </w:r>
      <w:r w:rsidRPr="001D0ED2">
        <w:rPr>
          <w:color w:val="000000"/>
        </w:rPr>
        <w:t>Đảng ủy viên</w:t>
      </w:r>
      <w:r w:rsidRPr="009865D1">
        <w:t xml:space="preserve">, các bí thư, </w:t>
      </w:r>
      <w:r w:rsidRPr="001D0ED2">
        <w:rPr>
          <w:color w:val="000000"/>
        </w:rPr>
        <w:t>cấp ủy viên lãnh đạo, chỉ đạo</w:t>
      </w:r>
      <w:r w:rsidRPr="009865D1">
        <w:t xml:space="preserve"> các </w:t>
      </w:r>
      <w:r>
        <w:t>chi bộ trực thuộc</w:t>
      </w:r>
      <w:r w:rsidRPr="009865D1">
        <w:t xml:space="preserve"> trong</w:t>
      </w:r>
      <w:r>
        <w:t xml:space="preserve"> việc</w:t>
      </w:r>
      <w:r w:rsidRPr="009865D1">
        <w:t xml:space="preserve"> học tập tu dưỡng, rèn luyện phát huy vai trò nêu gương trong học tập và làm theo tư tưởng, tấm gương đạo đức, phong cách Hồ Chí Minh.</w:t>
      </w:r>
    </w:p>
    <w:p w:rsidR="00CC1774" w:rsidRPr="009865D1" w:rsidRDefault="00CC1774" w:rsidP="00CC1774">
      <w:pPr>
        <w:spacing w:before="120" w:after="120"/>
        <w:ind w:firstLine="720"/>
        <w:jc w:val="both"/>
      </w:pPr>
      <w:r w:rsidRPr="009865D1">
        <w:t>- 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 mỹ quan đô thị, chấp hành tốt pháp luật, phòng, chống tình trạng vi phạm nội quy trong học sinh, sinh viên hiện nay.</w:t>
      </w:r>
    </w:p>
    <w:p w:rsidR="00CC1774" w:rsidRPr="009865D1" w:rsidRDefault="00CC1774" w:rsidP="00CC1774">
      <w:pPr>
        <w:spacing w:before="120" w:after="120"/>
        <w:jc w:val="both"/>
      </w:pPr>
      <w:r w:rsidRPr="009865D1">
        <w:tab/>
        <w:t>Ban Chấp hành Đảng bộ triển khai, quán triệt Chỉ thị 03-CT/TW ngày 14 tháng 5 năm 2011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CC1774" w:rsidRPr="009865D1" w:rsidRDefault="00CC1774" w:rsidP="00CC1774">
      <w:pPr>
        <w:tabs>
          <w:tab w:val="left" w:pos="720"/>
          <w:tab w:val="left" w:pos="10440"/>
        </w:tabs>
        <w:jc w:val="both"/>
      </w:pPr>
      <w:r w:rsidRPr="009865D1">
        <w:t xml:space="preserve">  </w:t>
      </w:r>
      <w:r>
        <w:tab/>
      </w:r>
      <w:r w:rsidRPr="009865D1">
        <w:t>Đối với cán bộ, giảng viên, giáo viên, nhân viên, Ban Chấp hành Đảng bộ chỉ đạo chính quyền triển khai hướng dẫn ghi sổ “Đăng ký tu dưỡng, rèn luyện theo tư tưởng, tấm gương đạo đức Hồ Chí Minh” về học tập chuyên đề năm 2015 “Học tập và làm theo tấm gương đạo đức Hồ Chí Minh về trung thực, trách nhiệm; gắn bó với nhân dân; đoàn kết xây dựng Đảng trong sạch vững mạnh”.</w:t>
      </w:r>
    </w:p>
    <w:p w:rsidR="00CC1774" w:rsidRPr="009865D1" w:rsidRDefault="00CC1774" w:rsidP="00CC1774">
      <w:pPr>
        <w:spacing w:before="120" w:after="120"/>
        <w:ind w:firstLine="720"/>
        <w:jc w:val="both"/>
        <w:rPr>
          <w:color w:val="000000"/>
        </w:rPr>
      </w:pPr>
      <w:r w:rsidRPr="009865D1">
        <w:t xml:space="preserve">Đối với học sinh, sinh viên (HSSV), tuyên truyền trong các buổi lễ chào cờ, trong tuần lễ sinh hoạt công dân của toàn thể học sinh, sinh viên từ phổ thông đến các hệ trung cấp chuyên nghiệp, cao đẳng trong toàn trường để học sinh, sinh viên nhận thức về đường lối chính sách </w:t>
      </w:r>
      <w:r w:rsidRPr="009865D1">
        <w:rPr>
          <w:color w:val="000000"/>
        </w:rPr>
        <w:t>của Đảng và nhà nước ta.</w:t>
      </w:r>
      <w:r w:rsidRPr="009865D1">
        <w:t xml:space="preserve"> </w:t>
      </w:r>
    </w:p>
    <w:p w:rsidR="00CC1774" w:rsidRDefault="00CC1774" w:rsidP="00CC1774">
      <w:pPr>
        <w:tabs>
          <w:tab w:val="left" w:pos="910"/>
        </w:tabs>
        <w:jc w:val="both"/>
      </w:pPr>
      <w:r w:rsidRPr="009865D1">
        <w:tab/>
        <w:t>-Tổ chức bình chọn và khen thưởng tập thể cá nhân thực hiện tốt Chỉ thị 03-CT/TW của Bộ Chính trị về tiếp tục đẩy mạnh việc học tập và làm theo tấm gương đạo đức Hồ Chí Minh</w:t>
      </w:r>
      <w:r>
        <w:t>.</w:t>
      </w:r>
    </w:p>
    <w:p w:rsidR="00CC1774" w:rsidRDefault="00CC1774" w:rsidP="00CC1774">
      <w:pPr>
        <w:tabs>
          <w:tab w:val="left" w:pos="910"/>
        </w:tabs>
        <w:jc w:val="both"/>
      </w:pPr>
      <w:r>
        <w:tab/>
        <w:t xml:space="preserve">- Công tác bảo vệ </w:t>
      </w:r>
      <w:r w:rsidRPr="001D0ED2">
        <w:rPr>
          <w:color w:val="000000"/>
        </w:rPr>
        <w:t>chính</w:t>
      </w:r>
      <w:r>
        <w:t xml:space="preserve"> trị nội bộ:</w:t>
      </w:r>
    </w:p>
    <w:p w:rsidR="00CC1774" w:rsidRDefault="00CC1774" w:rsidP="00CC1774">
      <w:pPr>
        <w:tabs>
          <w:tab w:val="left" w:pos="910"/>
        </w:tabs>
        <w:jc w:val="both"/>
      </w:pPr>
      <w:r>
        <w:tab/>
        <w:t>+ Ông Nguyễn Văn Dũng – Phó Hiệu trưởng đi tham dự khóa tập huấn ở Singapore từ ngày 1/9/2014 đến ngày 12/9/2014 theo Quyết định số 1285/QĐ-GDĐT của Giám đốc Sở Giáo dục –Đào tạo.</w:t>
      </w:r>
    </w:p>
    <w:p w:rsidR="00CC1774" w:rsidRDefault="00CC1774" w:rsidP="00CC1774">
      <w:pPr>
        <w:tabs>
          <w:tab w:val="left" w:pos="910"/>
        </w:tabs>
        <w:jc w:val="both"/>
      </w:pPr>
      <w:r>
        <w:tab/>
        <w:t xml:space="preserve">+ Ông Phạm Hữu Lộc – Hiệu trưởng, đi dự  lớp quản lý </w:t>
      </w:r>
      <w:r w:rsidRPr="001D0ED2">
        <w:rPr>
          <w:color w:val="000000"/>
        </w:rPr>
        <w:t>tại Cộng hòa Liên bang Đức từ ngày 25/10/2</w:t>
      </w:r>
      <w:r>
        <w:t>014 đến 10/11/2014.</w:t>
      </w:r>
    </w:p>
    <w:p w:rsidR="00CC1774" w:rsidRDefault="00CC1774" w:rsidP="00CC1774">
      <w:pPr>
        <w:tabs>
          <w:tab w:val="left" w:pos="910"/>
        </w:tabs>
        <w:jc w:val="both"/>
      </w:pPr>
      <w:r>
        <w:tab/>
        <w:t xml:space="preserve">+ </w:t>
      </w:r>
      <w:r w:rsidRPr="001D0ED2">
        <w:rPr>
          <w:color w:val="000000"/>
        </w:rPr>
        <w:t>Ông Chung Trần Thế Vinh – Phó trưởng Khoa Công nghệ Cơ khí; ông Hồ Văn Sĩ – Phó trưởng phòng Tuyển sinh - Đào tạo - Giới thiệu việc làm,</w:t>
      </w:r>
      <w:r>
        <w:t xml:space="preserve"> tham dự tập huấn tại Singapore từ ngày 8/12/2014 đến 12/12/2014 theo Quyết định số 2892/QĐ-GDĐT của Giám đốc Sở Giáo dục –Đào tạo.</w:t>
      </w:r>
    </w:p>
    <w:p w:rsidR="00CC1774" w:rsidRPr="009865D1" w:rsidRDefault="00CC1774" w:rsidP="00CC1774">
      <w:pPr>
        <w:tabs>
          <w:tab w:val="left" w:pos="910"/>
        </w:tabs>
        <w:jc w:val="both"/>
      </w:pPr>
      <w:r>
        <w:tab/>
        <w:t xml:space="preserve">+ Bà Nguyễn Vân Giang xin nghỉ phép đi du lịch tại Malaysia từ ngày 24/2/2015 đến 01/3/2015 theo ý kiến cho phép của Hiệu </w:t>
      </w:r>
      <w:r w:rsidRPr="001D0ED2">
        <w:rPr>
          <w:color w:val="000000"/>
        </w:rPr>
        <w:t>trưởng Nhà trường</w:t>
      </w:r>
      <w:r>
        <w:t xml:space="preserve">  và Giám đốc Sở Giáo dục – Đào tạo.</w:t>
      </w:r>
    </w:p>
    <w:p w:rsidR="00CC1774" w:rsidRDefault="00CC1774" w:rsidP="00CC1774">
      <w:pPr>
        <w:jc w:val="both"/>
      </w:pPr>
    </w:p>
    <w:p w:rsidR="00CC1774" w:rsidRDefault="00CC1774" w:rsidP="00CC1774">
      <w:pPr>
        <w:jc w:val="both"/>
        <w:rPr>
          <w:b/>
        </w:rPr>
      </w:pPr>
      <w:r>
        <w:tab/>
      </w:r>
      <w:r w:rsidRPr="00CB5BDB">
        <w:rPr>
          <w:b/>
        </w:rPr>
        <w:t>C. Đánh giá chung:</w:t>
      </w:r>
    </w:p>
    <w:p w:rsidR="00CC1774" w:rsidRDefault="00CC1774" w:rsidP="00CC1774">
      <w:pPr>
        <w:ind w:firstLine="720"/>
        <w:jc w:val="both"/>
      </w:pPr>
      <w:r>
        <w:t>1. Mặt mạnh:</w:t>
      </w:r>
    </w:p>
    <w:p w:rsidR="00CC1774" w:rsidRDefault="00CC1774" w:rsidP="00CC1774">
      <w:pPr>
        <w:ind w:firstLine="720"/>
        <w:jc w:val="both"/>
      </w:pPr>
      <w:r>
        <w:t>- Ban Chấp hành Đảng bộ nhà trường luôn nhận được sự quan tâm chỉ đạo và hướng dẫn kịp thời của Đảng ủy Sở Giáo dục và Đào tạo thành phố Hồ Chí Minh.</w:t>
      </w:r>
    </w:p>
    <w:p w:rsidR="00CC1774" w:rsidRDefault="00CC1774" w:rsidP="00CC1774">
      <w:pPr>
        <w:ind w:firstLine="720"/>
        <w:jc w:val="both"/>
      </w:pPr>
      <w:r>
        <w:t>- Được sự đoàn kết thống nhất của Đảng bộ và Ban Giám hiệu nhà trường đã lãnh đạo, chỉ đạo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Hội nghị Cán bộ công chức.</w:t>
      </w:r>
    </w:p>
    <w:p w:rsidR="00CC1774" w:rsidRDefault="00CC1774" w:rsidP="00CC1774">
      <w:pPr>
        <w:ind w:firstLine="720"/>
        <w:jc w:val="both"/>
      </w:pPr>
      <w:r>
        <w:t>- Đảng bộ nhà trường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CC1774" w:rsidRDefault="00CC1774" w:rsidP="00CC1774">
      <w:pPr>
        <w:ind w:firstLine="720"/>
        <w:jc w:val="both"/>
      </w:pPr>
      <w:r>
        <w:t>2.  Mặt hạn chế.</w:t>
      </w:r>
    </w:p>
    <w:p w:rsidR="00CC1774" w:rsidRDefault="00CC1774" w:rsidP="00CC1774">
      <w:pPr>
        <w:ind w:firstLine="720"/>
        <w:jc w:val="both"/>
      </w:pPr>
      <w:r>
        <w:t>- Một số chi bộ còn chưa chủ động trong thực hiện các nội dung về tiếp tục đẩy mạnh thực hiện cuộc vận động học tập và làm theo tấm gương đạo đức Hồ Chí Minh. Một số cán bộ, viên chức, người lao động chưa nhận thức  đầy đủ ý nghĩa của cuộc vận động học tập và làm theo tấm gương của Bác, còn mang tính hình thức chưa đi vào chiều sâu.</w:t>
      </w:r>
    </w:p>
    <w:p w:rsidR="00CC1774" w:rsidRDefault="00CC1774" w:rsidP="00CC1774">
      <w:pPr>
        <w:jc w:val="both"/>
      </w:pPr>
      <w:r>
        <w:tab/>
        <w:t>- Một số hoạt động của đoàn thể còn mang tính phong trào bề nổi, một số phong trào hỗ trợ chính quyền trong công tác dạy và học chưa đạt hiệu quả cao.</w:t>
      </w:r>
    </w:p>
    <w:p w:rsidR="00CC1774" w:rsidRDefault="00CC1774" w:rsidP="00CC1774">
      <w:pPr>
        <w:ind w:firstLine="720"/>
        <w:jc w:val="both"/>
      </w:pPr>
      <w:r>
        <w:t>3. Ý kiến đề xuất: ……………………………………….</w:t>
      </w:r>
    </w:p>
    <w:p w:rsidR="00CC1774" w:rsidRDefault="00CC1774" w:rsidP="00CC1774">
      <w:pPr>
        <w:jc w:val="both"/>
      </w:pPr>
      <w:r>
        <w:tab/>
      </w:r>
      <w:r>
        <w:tab/>
      </w:r>
      <w:r>
        <w:tab/>
      </w:r>
      <w:r>
        <w:tab/>
      </w:r>
      <w:r>
        <w:tab/>
      </w:r>
      <w:r>
        <w:tab/>
      </w:r>
      <w:r>
        <w:tab/>
      </w:r>
      <w:r>
        <w:tab/>
      </w:r>
      <w:r>
        <w:tab/>
      </w:r>
    </w:p>
    <w:p w:rsidR="00CC1774" w:rsidRPr="00FC6B86" w:rsidRDefault="00CC1774" w:rsidP="00CC1774">
      <w:pPr>
        <w:rPr>
          <w:b/>
        </w:rPr>
      </w:pPr>
      <w:r>
        <w:tab/>
      </w:r>
      <w:r>
        <w:tab/>
      </w:r>
      <w:r>
        <w:tab/>
      </w:r>
      <w:r>
        <w:tab/>
      </w:r>
      <w:r>
        <w:tab/>
      </w:r>
      <w:r>
        <w:tab/>
      </w:r>
      <w:r>
        <w:tab/>
      </w:r>
      <w:r>
        <w:tab/>
      </w:r>
      <w:r>
        <w:rPr>
          <w:b/>
        </w:rPr>
        <w:t>T/M BCH ĐẢNG BỘ</w:t>
      </w:r>
    </w:p>
    <w:p w:rsidR="00CC1774" w:rsidRPr="00FC6B86" w:rsidRDefault="00CC1774" w:rsidP="00CC1774">
      <w:pPr>
        <w:rPr>
          <w:b/>
        </w:rPr>
      </w:pPr>
      <w:r w:rsidRPr="00FC6B86">
        <w:rPr>
          <w:b/>
        </w:rPr>
        <w:tab/>
      </w:r>
      <w:r w:rsidRPr="00FC6B86">
        <w:rPr>
          <w:b/>
        </w:rPr>
        <w:tab/>
      </w:r>
      <w:r w:rsidRPr="00FC6B86">
        <w:rPr>
          <w:b/>
        </w:rPr>
        <w:tab/>
      </w:r>
      <w:r w:rsidRPr="00FC6B86">
        <w:rPr>
          <w:b/>
        </w:rPr>
        <w:tab/>
      </w:r>
      <w:r w:rsidRPr="00FC6B86">
        <w:rPr>
          <w:b/>
        </w:rPr>
        <w:tab/>
      </w:r>
      <w:r w:rsidRPr="00FC6B86">
        <w:rPr>
          <w:b/>
        </w:rPr>
        <w:tab/>
      </w:r>
      <w:r w:rsidRPr="00FC6B86">
        <w:rPr>
          <w:b/>
        </w:rPr>
        <w:tab/>
      </w:r>
      <w:r w:rsidRPr="00FC6B86">
        <w:rPr>
          <w:b/>
        </w:rPr>
        <w:tab/>
        <w:t xml:space="preserve">          Bí thư </w:t>
      </w:r>
    </w:p>
    <w:p w:rsidR="00CC1774" w:rsidRDefault="00CC1774" w:rsidP="00CC1774"/>
    <w:p w:rsidR="00CC1774" w:rsidRDefault="00CC1774" w:rsidP="00CC1774"/>
    <w:p w:rsidR="001F1CB2" w:rsidRDefault="001F1CB2"/>
    <w:sectPr w:rsidR="001F1CB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774"/>
    <w:rsid w:val="001F1CB2"/>
    <w:rsid w:val="00313193"/>
    <w:rsid w:val="00C97EB1"/>
    <w:rsid w:val="00CC1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1119</Words>
  <Characters>6379</Characters>
  <Application>Microsoft Office Word</Application>
  <DocSecurity>0</DocSecurity>
  <Lines>53</Lines>
  <Paragraphs>14</Paragraphs>
  <ScaleCrop>false</ScaleCrop>
  <Company/>
  <LinksUpToDate>false</LinksUpToDate>
  <CharactersWithSpaces>7484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2016-04-05T07:23:00Z</dcterms:created>
  <dcterms:modified xsi:type="dcterms:W3CDTF">2016-04-05T07:28:00Z</dcterms:modified>
</cp:coreProperties>
</file>